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40AD1" w14:textId="3FC8CC60" w:rsidR="00A737E9" w:rsidRDefault="00540758" w:rsidP="00AB4E1C">
      <w:pPr>
        <w:jc w:val="center"/>
        <w:rPr>
          <w:rFonts w:eastAsia="Georgia" w:cs="Calibri"/>
          <w:color w:val="0F4761" w:themeColor="accent1" w:themeShade="BF"/>
          <w:sz w:val="32"/>
          <w:szCs w:val="32"/>
        </w:rPr>
      </w:pPr>
      <w:bookmarkStart w:id="0" w:name="bm_1_основная_информация"/>
      <w:bookmarkStart w:id="1" w:name="_Hlk232533112"/>
      <w:bookmarkStart w:id="2" w:name="_Hlk232620747"/>
      <w:r w:rsidRPr="00540758">
        <w:rPr>
          <w:rFonts w:eastAsia="Georgia" w:cs="Calibri"/>
          <w:color w:val="0F4761" w:themeColor="accent1" w:themeShade="BF"/>
          <w:sz w:val="32"/>
          <w:szCs w:val="32"/>
        </w:rPr>
        <w:t>Реестр</w:t>
      </w:r>
      <w:r w:rsidRPr="00540758">
        <w:rPr>
          <w:rFonts w:eastAsia="Georgia" w:cs="Calibri"/>
          <w:color w:val="0F4761" w:themeColor="accent1" w:themeShade="BF"/>
          <w:sz w:val="32"/>
          <w:szCs w:val="32"/>
          <w:lang w:val="it-IT"/>
        </w:rPr>
        <w:t xml:space="preserve"> </w:t>
      </w:r>
      <w:r w:rsidRPr="00540758">
        <w:rPr>
          <w:rFonts w:eastAsia="Georgia" w:cs="Calibri"/>
          <w:color w:val="0F4761" w:themeColor="accent1" w:themeShade="BF"/>
          <w:sz w:val="32"/>
          <w:szCs w:val="32"/>
        </w:rPr>
        <w:t>ключевых</w:t>
      </w:r>
      <w:r w:rsidRPr="00540758">
        <w:rPr>
          <w:rFonts w:eastAsia="Georgia" w:cs="Calibri"/>
          <w:color w:val="0F4761" w:themeColor="accent1" w:themeShade="BF"/>
          <w:sz w:val="32"/>
          <w:szCs w:val="32"/>
          <w:lang w:val="it-IT"/>
        </w:rPr>
        <w:t xml:space="preserve"> </w:t>
      </w:r>
      <w:r w:rsidRPr="00540758">
        <w:rPr>
          <w:rFonts w:eastAsia="Georgia" w:cs="Calibri"/>
          <w:color w:val="0F4761" w:themeColor="accent1" w:themeShade="BF"/>
          <w:sz w:val="32"/>
          <w:szCs w:val="32"/>
        </w:rPr>
        <w:t>решений</w:t>
      </w:r>
      <w:r w:rsidRPr="00540758">
        <w:rPr>
          <w:rFonts w:eastAsia="Georgia" w:cs="Calibri"/>
          <w:color w:val="0F4761" w:themeColor="accent1" w:themeShade="BF"/>
          <w:sz w:val="32"/>
          <w:szCs w:val="32"/>
          <w:lang w:val="it-IT"/>
        </w:rPr>
        <w:t xml:space="preserve"> PMO </w:t>
      </w:r>
      <w:bookmarkEnd w:id="2"/>
      <w:r w:rsidRPr="00540758">
        <w:rPr>
          <w:rFonts w:eastAsia="Georgia" w:cs="Calibri"/>
          <w:color w:val="0F4761" w:themeColor="accent1" w:themeShade="BF"/>
          <w:sz w:val="32"/>
          <w:szCs w:val="32"/>
          <w:lang w:val="it-IT"/>
        </w:rPr>
        <w:t>(Decision Register)</w:t>
      </w:r>
    </w:p>
    <w:p w14:paraId="041CCE78" w14:textId="77777777" w:rsidR="00540758" w:rsidRPr="00540758" w:rsidRDefault="00540758" w:rsidP="00AB4E1C">
      <w:pPr>
        <w:jc w:val="center"/>
        <w:rPr>
          <w:rFonts w:cs="Calibri"/>
        </w:rPr>
      </w:pPr>
    </w:p>
    <w:p w14:paraId="044735A6" w14:textId="080D1FDF" w:rsidR="00905B27" w:rsidRPr="00FF1499" w:rsidRDefault="00000000">
      <w:pPr>
        <w:pStyle w:val="2"/>
        <w:numPr>
          <w:ilvl w:val="0"/>
          <w:numId w:val="1"/>
        </w:numPr>
        <w:rPr>
          <w:rFonts w:ascii="Calibri" w:hAnsi="Calibri" w:cs="Calibri"/>
        </w:rPr>
      </w:pPr>
      <w:r w:rsidRPr="00FF1499">
        <w:rPr>
          <w:rFonts w:ascii="Calibri" w:eastAsia="Georgia" w:hAnsi="Calibri" w:cs="Calibri"/>
        </w:rPr>
        <w:t>Основная информация</w:t>
      </w:r>
      <w:bookmarkEnd w:id="0"/>
    </w:p>
    <w:tbl>
      <w:tblPr>
        <w:tblW w:w="3697" w:type="pct"/>
        <w:jc w:val="center"/>
        <w:tblLook w:val="04A0" w:firstRow="1" w:lastRow="0" w:firstColumn="1" w:lastColumn="0" w:noHBand="0" w:noVBand="1"/>
      </w:tblPr>
      <w:tblGrid>
        <w:gridCol w:w="3644"/>
        <w:gridCol w:w="6803"/>
      </w:tblGrid>
      <w:tr w:rsidR="000E051C" w:rsidRPr="00FF1499" w14:paraId="31B92686" w14:textId="77777777" w:rsidTr="00D84F16">
        <w:trPr>
          <w:trHeight w:val="397"/>
          <w:jc w:val="center"/>
        </w:trPr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1B58" w14:textId="77777777" w:rsidR="000E051C" w:rsidRPr="00FF1499" w:rsidRDefault="000E051C" w:rsidP="000E05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21"/>
                <w:lang w:eastAsia="ru-RU"/>
              </w:rPr>
            </w:pPr>
            <w:r w:rsidRPr="00FF1499">
              <w:rPr>
                <w:rFonts w:eastAsia="Georgia" w:cs="Calibri"/>
                <w:b/>
                <w:bCs/>
                <w:color w:val="000000"/>
                <w:szCs w:val="21"/>
                <w:lang w:eastAsia="ru-RU"/>
              </w:rPr>
              <w:t>Параметр</w:t>
            </w:r>
          </w:p>
        </w:tc>
        <w:tc>
          <w:tcPr>
            <w:tcW w:w="3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F02F" w14:textId="77777777" w:rsidR="000E051C" w:rsidRPr="00FF1499" w:rsidRDefault="000E051C" w:rsidP="000E05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21"/>
                <w:lang w:eastAsia="ru-RU"/>
              </w:rPr>
            </w:pPr>
            <w:r w:rsidRPr="00FF1499">
              <w:rPr>
                <w:rFonts w:eastAsia="Georgia" w:cs="Calibri"/>
                <w:b/>
                <w:bCs/>
                <w:color w:val="000000"/>
                <w:szCs w:val="21"/>
                <w:lang w:eastAsia="ru-RU"/>
              </w:rPr>
              <w:t>Значение</w:t>
            </w:r>
          </w:p>
        </w:tc>
      </w:tr>
      <w:tr w:rsidR="00540758" w:rsidRPr="00FF1499" w14:paraId="7F99E799" w14:textId="77777777" w:rsidTr="00D84F16">
        <w:trPr>
          <w:trHeight w:val="397"/>
          <w:jc w:val="center"/>
        </w:trPr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A871" w14:textId="49A59E90" w:rsidR="00540758" w:rsidRPr="00FF1499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1"/>
                <w:lang w:val="en-US" w:eastAsia="ru-RU"/>
              </w:rPr>
            </w:pPr>
            <w:r>
              <w:rPr>
                <w:rFonts w:cs="Calibri"/>
                <w:color w:val="000000"/>
              </w:rPr>
              <w:t>Название проекта</w:t>
            </w:r>
          </w:p>
        </w:tc>
        <w:tc>
          <w:tcPr>
            <w:tcW w:w="3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AEA5" w14:textId="610458F2" w:rsidR="00540758" w:rsidRPr="00FF1499" w:rsidRDefault="00540758" w:rsidP="00540758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</w:tr>
      <w:tr w:rsidR="00540758" w:rsidRPr="00FF1499" w14:paraId="73FC1486" w14:textId="77777777" w:rsidTr="00D84F16">
        <w:trPr>
          <w:trHeight w:val="397"/>
          <w:jc w:val="center"/>
        </w:trPr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11EF" w14:textId="0E106869" w:rsidR="00540758" w:rsidRPr="00FF1499" w:rsidRDefault="00540758" w:rsidP="00540758">
            <w:pPr>
              <w:spacing w:after="0" w:line="240" w:lineRule="auto"/>
              <w:jc w:val="center"/>
              <w:rPr>
                <w:rFonts w:eastAsia="Georgia" w:cs="Calibri"/>
                <w:color w:val="000000"/>
                <w:szCs w:val="21"/>
                <w:lang w:eastAsia="ru-RU"/>
              </w:rPr>
            </w:pPr>
            <w:r>
              <w:rPr>
                <w:rFonts w:cs="Calibri"/>
                <w:color w:val="000000"/>
              </w:rPr>
              <w:t>Менеджер проекта</w:t>
            </w:r>
          </w:p>
        </w:tc>
        <w:tc>
          <w:tcPr>
            <w:tcW w:w="3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CF7E" w14:textId="518D8951" w:rsidR="00540758" w:rsidRPr="00FF1499" w:rsidRDefault="00540758" w:rsidP="00540758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</w:tr>
      <w:tr w:rsidR="00540758" w:rsidRPr="00FF1499" w14:paraId="670A5D07" w14:textId="77777777" w:rsidTr="00D84F16">
        <w:trPr>
          <w:trHeight w:val="397"/>
          <w:jc w:val="center"/>
        </w:trPr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4D58" w14:textId="6F5A00E0" w:rsidR="00540758" w:rsidRPr="00FF1499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1"/>
                <w:lang w:eastAsia="ru-RU"/>
              </w:rPr>
            </w:pPr>
            <w:bookmarkStart w:id="3" w:name="_Hlk215686158"/>
            <w:r>
              <w:rPr>
                <w:rFonts w:cs="Calibri"/>
                <w:color w:val="000000"/>
              </w:rPr>
              <w:t>Владелец портфеля</w:t>
            </w:r>
          </w:p>
        </w:tc>
        <w:tc>
          <w:tcPr>
            <w:tcW w:w="3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FBC3" w14:textId="3DD9C842" w:rsidR="00540758" w:rsidRPr="00FF1499" w:rsidRDefault="00540758" w:rsidP="00540758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</w:tr>
      <w:bookmarkEnd w:id="3"/>
    </w:tbl>
    <w:p w14:paraId="592F4334" w14:textId="77777777" w:rsidR="000E051C" w:rsidRPr="00FF1499" w:rsidRDefault="000E051C">
      <w:pPr>
        <w:rPr>
          <w:rFonts w:cs="Calibri"/>
        </w:rPr>
      </w:pPr>
    </w:p>
    <w:p w14:paraId="53CBBC3E" w14:textId="304FF6E4" w:rsidR="00D84F16" w:rsidRDefault="00540758">
      <w:pPr>
        <w:pStyle w:val="2"/>
        <w:numPr>
          <w:ilvl w:val="0"/>
          <w:numId w:val="1"/>
        </w:numPr>
        <w:rPr>
          <w:rFonts w:ascii="Calibri" w:eastAsia="Georgia" w:hAnsi="Calibri" w:cs="Calibri"/>
        </w:rPr>
      </w:pPr>
      <w:r w:rsidRPr="00540758">
        <w:rPr>
          <w:rFonts w:ascii="Calibri" w:eastAsia="Georgia" w:hAnsi="Calibri" w:cs="Calibri"/>
        </w:rPr>
        <w:t xml:space="preserve">Реестр решений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7"/>
        <w:gridCol w:w="1035"/>
        <w:gridCol w:w="2669"/>
        <w:gridCol w:w="2669"/>
        <w:gridCol w:w="2669"/>
        <w:gridCol w:w="2231"/>
        <w:gridCol w:w="2409"/>
      </w:tblGrid>
      <w:tr w:rsidR="00540758" w:rsidRPr="00540758" w14:paraId="4E1C9203" w14:textId="77777777" w:rsidTr="00540758">
        <w:trPr>
          <w:trHeight w:val="60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1AE2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38C7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FAB1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b/>
                <w:bCs/>
                <w:color w:val="000000"/>
                <w:lang w:eastAsia="ru-RU"/>
              </w:rPr>
              <w:t>Решение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2E52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b/>
                <w:bCs/>
                <w:color w:val="000000"/>
                <w:lang w:eastAsia="ru-RU"/>
              </w:rPr>
              <w:t>Категория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C758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b/>
                <w:bCs/>
                <w:color w:val="000000"/>
                <w:lang w:eastAsia="ru-RU"/>
              </w:rPr>
              <w:t>Контекст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66B7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b/>
                <w:bCs/>
                <w:color w:val="000000"/>
                <w:lang w:eastAsia="ru-RU"/>
              </w:rPr>
              <w:t>Владелец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2A5C1D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b/>
                <w:bCs/>
                <w:color w:val="000000"/>
                <w:lang w:eastAsia="ru-RU"/>
              </w:rPr>
              <w:t>Последствия / Влияние</w:t>
            </w:r>
          </w:p>
        </w:tc>
      </w:tr>
      <w:tr w:rsidR="00540758" w:rsidRPr="00540758" w14:paraId="2F2B4229" w14:textId="77777777" w:rsidTr="00540758">
        <w:trPr>
          <w:trHeight w:val="60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4FE3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864A" w14:textId="77777777" w:rsidR="00540758" w:rsidRPr="00540758" w:rsidRDefault="00540758" w:rsidP="00540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A205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6B31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F452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A624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56F8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540758" w:rsidRPr="00540758" w14:paraId="1A6CEE5D" w14:textId="77777777" w:rsidTr="00540758">
        <w:trPr>
          <w:trHeight w:val="60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EA93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CE69" w14:textId="77777777" w:rsidR="00540758" w:rsidRPr="00540758" w:rsidRDefault="00540758" w:rsidP="00540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7727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C0F3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0372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5E5BC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356A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540758" w:rsidRPr="00540758" w14:paraId="54B6A9D5" w14:textId="77777777" w:rsidTr="00540758">
        <w:trPr>
          <w:trHeight w:val="60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2ADE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729F" w14:textId="77777777" w:rsidR="00540758" w:rsidRPr="00540758" w:rsidRDefault="00540758" w:rsidP="00540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0DC8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B190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971D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F70C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5415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540758" w:rsidRPr="00540758" w14:paraId="06207E1F" w14:textId="77777777" w:rsidTr="00540758">
        <w:trPr>
          <w:trHeight w:val="60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21F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05FC" w14:textId="77777777" w:rsidR="00540758" w:rsidRPr="00540758" w:rsidRDefault="00540758" w:rsidP="00540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5ECE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B889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4658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915C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B45C6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540758" w:rsidRPr="00540758" w14:paraId="2C22C499" w14:textId="77777777" w:rsidTr="00540758">
        <w:trPr>
          <w:trHeight w:val="60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1FCA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4885" w14:textId="77777777" w:rsidR="00540758" w:rsidRPr="00540758" w:rsidRDefault="00540758" w:rsidP="00540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02BD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E021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392A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DEBE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FACF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540758" w:rsidRPr="00540758" w14:paraId="7CB33ED5" w14:textId="77777777" w:rsidTr="00540758">
        <w:trPr>
          <w:trHeight w:val="60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DC8D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color w:val="000000"/>
                <w:lang w:eastAsia="ru-RU"/>
              </w:rPr>
              <w:t>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E530" w14:textId="77777777" w:rsidR="00540758" w:rsidRPr="00540758" w:rsidRDefault="00540758" w:rsidP="00540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45B9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712B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69D7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5A9D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F607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540758" w:rsidRPr="00540758" w14:paraId="35B30905" w14:textId="77777777" w:rsidTr="00540758">
        <w:trPr>
          <w:trHeight w:val="60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7ED9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color w:val="000000"/>
                <w:lang w:eastAsia="ru-RU"/>
              </w:rPr>
              <w:t>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FBE9" w14:textId="77777777" w:rsidR="00540758" w:rsidRPr="00540758" w:rsidRDefault="00540758" w:rsidP="00540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F282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4F67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E4A7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CA64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0B23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540758" w:rsidRPr="00540758" w14:paraId="48C5EEB0" w14:textId="77777777" w:rsidTr="00540758">
        <w:trPr>
          <w:trHeight w:val="60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CD59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color w:val="000000"/>
                <w:lang w:eastAsia="ru-RU"/>
              </w:rPr>
              <w:t>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A293" w14:textId="77777777" w:rsidR="00540758" w:rsidRPr="00540758" w:rsidRDefault="00540758" w:rsidP="00540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DA09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7632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175B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EAED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8361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540758" w:rsidRPr="00540758" w14:paraId="5A0626AE" w14:textId="77777777" w:rsidTr="00540758">
        <w:trPr>
          <w:trHeight w:val="60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B698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color w:val="000000"/>
                <w:lang w:eastAsia="ru-RU"/>
              </w:rPr>
              <w:t>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CB33" w14:textId="77777777" w:rsidR="00540758" w:rsidRPr="00540758" w:rsidRDefault="00540758" w:rsidP="00540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1F40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84CF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D9A2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ECFF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E7FA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</w:tbl>
    <w:p w14:paraId="3F938AE3" w14:textId="77777777" w:rsidR="00086573" w:rsidRPr="00086573" w:rsidRDefault="00086573" w:rsidP="00086573"/>
    <w:p w14:paraId="1BD55CCD" w14:textId="0FE3B753" w:rsidR="008438C4" w:rsidRDefault="00540758" w:rsidP="008438C4">
      <w:pPr>
        <w:pStyle w:val="2"/>
        <w:numPr>
          <w:ilvl w:val="0"/>
          <w:numId w:val="1"/>
        </w:numPr>
        <w:rPr>
          <w:rFonts w:ascii="Calibri" w:eastAsia="Georgia" w:hAnsi="Calibri" w:cs="Calibri"/>
          <w:lang w:val="en-US"/>
        </w:rPr>
      </w:pPr>
      <w:r w:rsidRPr="00540758">
        <w:rPr>
          <w:rFonts w:ascii="Calibri" w:eastAsia="Georgia" w:hAnsi="Calibri" w:cs="Calibri"/>
        </w:rPr>
        <w:lastRenderedPageBreak/>
        <w:t>Следующие шаги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9"/>
        <w:gridCol w:w="2232"/>
        <w:gridCol w:w="3309"/>
        <w:gridCol w:w="2410"/>
        <w:gridCol w:w="2410"/>
        <w:gridCol w:w="3309"/>
      </w:tblGrid>
      <w:tr w:rsidR="00540758" w:rsidRPr="00540758" w14:paraId="0CEB326F" w14:textId="77777777" w:rsidTr="00540758">
        <w:trPr>
          <w:trHeight w:val="60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3C61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F9A7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b/>
                <w:bCs/>
                <w:color w:val="000000"/>
                <w:lang w:eastAsia="ru-RU"/>
              </w:rPr>
              <w:t>№ Решения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66027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b/>
                <w:bCs/>
                <w:color w:val="000000"/>
                <w:lang w:eastAsia="ru-RU"/>
              </w:rPr>
              <w:t>Следующие шаги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5B9B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b/>
                <w:bCs/>
                <w:color w:val="000000"/>
                <w:lang w:eastAsia="ru-RU"/>
              </w:rPr>
              <w:t>Срок (ETA)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4649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proofErr w:type="spellStart"/>
            <w:r w:rsidRPr="00540758">
              <w:rPr>
                <w:rFonts w:eastAsia="Times New Roman" w:cs="Calibri"/>
                <w:b/>
                <w:bCs/>
                <w:color w:val="000000"/>
                <w:lang w:eastAsia="ru-RU"/>
              </w:rPr>
              <w:t>Ответсвенный</w:t>
            </w:r>
            <w:proofErr w:type="spellEnd"/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5DD3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b/>
                <w:bCs/>
                <w:color w:val="000000"/>
                <w:lang w:eastAsia="ru-RU"/>
              </w:rPr>
              <w:t>Статус</w:t>
            </w:r>
          </w:p>
        </w:tc>
      </w:tr>
      <w:tr w:rsidR="00540758" w:rsidRPr="00540758" w14:paraId="0023A934" w14:textId="77777777" w:rsidTr="00540758">
        <w:trPr>
          <w:trHeight w:val="6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8A71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DAC7" w14:textId="77777777" w:rsidR="00540758" w:rsidRPr="00540758" w:rsidRDefault="00540758" w:rsidP="005407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EFA4E" w14:textId="77777777" w:rsidR="00540758" w:rsidRPr="00540758" w:rsidRDefault="00540758" w:rsidP="00540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5F65" w14:textId="77777777" w:rsidR="00540758" w:rsidRPr="00540758" w:rsidRDefault="00540758" w:rsidP="00540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9675" w14:textId="77777777" w:rsidR="00540758" w:rsidRPr="00540758" w:rsidRDefault="00540758" w:rsidP="00540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EE81" w14:textId="77777777" w:rsidR="00540758" w:rsidRPr="00540758" w:rsidRDefault="00540758" w:rsidP="00540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540758" w:rsidRPr="00540758" w14:paraId="40DBEFDF" w14:textId="77777777" w:rsidTr="00540758">
        <w:trPr>
          <w:trHeight w:val="6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D74D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93A6" w14:textId="77777777" w:rsidR="00540758" w:rsidRPr="00540758" w:rsidRDefault="00540758" w:rsidP="005407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AEDBF" w14:textId="77777777" w:rsidR="00540758" w:rsidRPr="00540758" w:rsidRDefault="00540758" w:rsidP="00540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72D4" w14:textId="77777777" w:rsidR="00540758" w:rsidRPr="00540758" w:rsidRDefault="00540758" w:rsidP="00540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2E6E" w14:textId="77777777" w:rsidR="00540758" w:rsidRPr="00540758" w:rsidRDefault="00540758" w:rsidP="00540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1A7C" w14:textId="77777777" w:rsidR="00540758" w:rsidRPr="00540758" w:rsidRDefault="00540758" w:rsidP="00540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540758" w:rsidRPr="00540758" w14:paraId="757FD614" w14:textId="77777777" w:rsidTr="00540758">
        <w:trPr>
          <w:trHeight w:val="6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1C59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501B" w14:textId="77777777" w:rsidR="00540758" w:rsidRPr="00540758" w:rsidRDefault="00540758" w:rsidP="005407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80A7A" w14:textId="77777777" w:rsidR="00540758" w:rsidRPr="00540758" w:rsidRDefault="00540758" w:rsidP="00540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CF1A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D7AF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3A1A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540758" w:rsidRPr="00540758" w14:paraId="1939A05D" w14:textId="77777777" w:rsidTr="00540758">
        <w:trPr>
          <w:trHeight w:val="6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4A6EA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3D58" w14:textId="77777777" w:rsidR="00540758" w:rsidRPr="00540758" w:rsidRDefault="00540758" w:rsidP="005407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226BF" w14:textId="77777777" w:rsidR="00540758" w:rsidRPr="00540758" w:rsidRDefault="00540758" w:rsidP="00540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35B2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AC01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8100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540758" w:rsidRPr="00540758" w14:paraId="1F39E11D" w14:textId="77777777" w:rsidTr="00540758">
        <w:trPr>
          <w:trHeight w:val="6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CE93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BF7C" w14:textId="77777777" w:rsidR="00540758" w:rsidRPr="00540758" w:rsidRDefault="00540758" w:rsidP="005407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CC8F8" w14:textId="77777777" w:rsidR="00540758" w:rsidRPr="00540758" w:rsidRDefault="00540758" w:rsidP="00540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B287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B61E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64E8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540758" w:rsidRPr="00540758" w14:paraId="43024568" w14:textId="77777777" w:rsidTr="00540758">
        <w:trPr>
          <w:trHeight w:val="6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DE4B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color w:val="000000"/>
                <w:lang w:eastAsia="ru-RU"/>
              </w:rPr>
              <w:t>6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A509" w14:textId="77777777" w:rsidR="00540758" w:rsidRPr="00540758" w:rsidRDefault="00540758" w:rsidP="005407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9102D" w14:textId="77777777" w:rsidR="00540758" w:rsidRPr="00540758" w:rsidRDefault="00540758" w:rsidP="00540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7A3E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8BF2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7A37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540758" w:rsidRPr="00540758" w14:paraId="29A1017C" w14:textId="77777777" w:rsidTr="00540758">
        <w:trPr>
          <w:trHeight w:val="6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6DD0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color w:val="000000"/>
                <w:lang w:eastAsia="ru-RU"/>
              </w:rPr>
              <w:t>7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A5E4" w14:textId="77777777" w:rsidR="00540758" w:rsidRPr="00540758" w:rsidRDefault="00540758" w:rsidP="005407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B1A28" w14:textId="77777777" w:rsidR="00540758" w:rsidRPr="00540758" w:rsidRDefault="00540758" w:rsidP="00540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753F7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CDFA0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C0678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540758" w:rsidRPr="00540758" w14:paraId="59B5C6EA" w14:textId="77777777" w:rsidTr="00540758">
        <w:trPr>
          <w:trHeight w:val="6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2CE5C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color w:val="000000"/>
                <w:lang w:eastAsia="ru-RU"/>
              </w:rPr>
              <w:t>8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70DE" w14:textId="77777777" w:rsidR="00540758" w:rsidRPr="00540758" w:rsidRDefault="00540758" w:rsidP="005407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DDF80" w14:textId="77777777" w:rsidR="00540758" w:rsidRPr="00540758" w:rsidRDefault="00540758" w:rsidP="00540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3E5E0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69AF1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2DDDA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540758" w:rsidRPr="00540758" w14:paraId="6E69FFA6" w14:textId="77777777" w:rsidTr="00540758">
        <w:trPr>
          <w:trHeight w:val="6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ED3B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color w:val="000000"/>
                <w:lang w:eastAsia="ru-RU"/>
              </w:rPr>
              <w:t>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AB53" w14:textId="77777777" w:rsidR="00540758" w:rsidRPr="00540758" w:rsidRDefault="00540758" w:rsidP="005407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A8684" w14:textId="77777777" w:rsidR="00540758" w:rsidRPr="00540758" w:rsidRDefault="00540758" w:rsidP="00540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73711" w14:textId="77777777" w:rsidR="00540758" w:rsidRPr="00540758" w:rsidRDefault="00540758" w:rsidP="00540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85B18" w14:textId="77777777" w:rsidR="00540758" w:rsidRPr="00540758" w:rsidRDefault="00540758" w:rsidP="00540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B9258" w14:textId="77777777" w:rsidR="00540758" w:rsidRPr="00540758" w:rsidRDefault="00540758" w:rsidP="00540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540758" w:rsidRPr="00540758" w14:paraId="22CF1459" w14:textId="77777777" w:rsidTr="00540758">
        <w:trPr>
          <w:trHeight w:val="6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80A8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A8E3" w14:textId="77777777" w:rsidR="00540758" w:rsidRPr="00540758" w:rsidRDefault="00540758" w:rsidP="005407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8F00B" w14:textId="77777777" w:rsidR="00540758" w:rsidRPr="00540758" w:rsidRDefault="00540758" w:rsidP="00540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DBF32" w14:textId="77777777" w:rsidR="00540758" w:rsidRPr="00540758" w:rsidRDefault="00540758" w:rsidP="00540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CBBE7" w14:textId="77777777" w:rsidR="00540758" w:rsidRPr="00540758" w:rsidRDefault="00540758" w:rsidP="00540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1657C" w14:textId="77777777" w:rsidR="00540758" w:rsidRPr="00540758" w:rsidRDefault="00540758" w:rsidP="00540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540758" w:rsidRPr="00540758" w14:paraId="4EC3F971" w14:textId="77777777" w:rsidTr="00540758">
        <w:trPr>
          <w:trHeight w:val="6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6D0D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color w:val="000000"/>
                <w:lang w:eastAsia="ru-RU"/>
              </w:rPr>
              <w:t>11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79F0" w14:textId="77777777" w:rsidR="00540758" w:rsidRPr="00540758" w:rsidRDefault="00540758" w:rsidP="005407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2F3E2" w14:textId="77777777" w:rsidR="00540758" w:rsidRPr="00540758" w:rsidRDefault="00540758" w:rsidP="00540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2FD25" w14:textId="77777777" w:rsidR="00540758" w:rsidRPr="00540758" w:rsidRDefault="00540758" w:rsidP="00540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63853" w14:textId="77777777" w:rsidR="00540758" w:rsidRPr="00540758" w:rsidRDefault="00540758" w:rsidP="00540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BB7B9" w14:textId="77777777" w:rsidR="00540758" w:rsidRPr="00540758" w:rsidRDefault="00540758" w:rsidP="00540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tr w:rsidR="00540758" w:rsidRPr="00540758" w14:paraId="2084468A" w14:textId="77777777" w:rsidTr="00540758">
        <w:trPr>
          <w:trHeight w:val="6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3798" w14:textId="77777777" w:rsidR="00540758" w:rsidRPr="00540758" w:rsidRDefault="00540758" w:rsidP="005407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540758">
              <w:rPr>
                <w:rFonts w:eastAsia="Times New Roman" w:cs="Calibri"/>
                <w:color w:val="000000"/>
                <w:lang w:eastAsia="ru-RU"/>
              </w:rPr>
              <w:t>12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B05D" w14:textId="77777777" w:rsidR="00540758" w:rsidRPr="00540758" w:rsidRDefault="00540758" w:rsidP="005407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4BA13" w14:textId="77777777" w:rsidR="00540758" w:rsidRPr="00540758" w:rsidRDefault="00540758" w:rsidP="00540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34006" w14:textId="77777777" w:rsidR="00540758" w:rsidRPr="00540758" w:rsidRDefault="00540758" w:rsidP="00540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BE6D9" w14:textId="77777777" w:rsidR="00540758" w:rsidRPr="00540758" w:rsidRDefault="00540758" w:rsidP="00540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3BCF1" w14:textId="77777777" w:rsidR="00540758" w:rsidRPr="00540758" w:rsidRDefault="00540758" w:rsidP="00540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540758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 </w:t>
            </w:r>
          </w:p>
        </w:tc>
      </w:tr>
      <w:bookmarkEnd w:id="1"/>
    </w:tbl>
    <w:p w14:paraId="2F483563" w14:textId="19685164" w:rsidR="008438C4" w:rsidRPr="009F5334" w:rsidRDefault="008438C4">
      <w:pPr>
        <w:rPr>
          <w:rFonts w:eastAsia="Georgia" w:cs="Calibri"/>
          <w:color w:val="0F4761" w:themeColor="accent1" w:themeShade="BF"/>
          <w:sz w:val="26"/>
          <w:szCs w:val="26"/>
          <w:lang w:val="en-US"/>
        </w:rPr>
      </w:pPr>
    </w:p>
    <w:sectPr w:rsidR="008438C4" w:rsidRPr="009F5334" w:rsidSect="00A737E9">
      <w:footerReference w:type="default" r:id="rId7"/>
      <w:pgSz w:w="15840" w:h="12240" w:orient="landscape"/>
      <w:pgMar w:top="1134" w:right="1134" w:bottom="567" w:left="567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ADD46" w14:textId="77777777" w:rsidR="00FF1FED" w:rsidRDefault="00FF1FED" w:rsidP="00D73C34">
      <w:pPr>
        <w:spacing w:after="0" w:line="240" w:lineRule="auto"/>
      </w:pPr>
      <w:r>
        <w:separator/>
      </w:r>
    </w:p>
  </w:endnote>
  <w:endnote w:type="continuationSeparator" w:id="0">
    <w:p w14:paraId="7FF98826" w14:textId="77777777" w:rsidR="00FF1FED" w:rsidRDefault="00FF1FED" w:rsidP="00D73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484EB" w14:textId="4DDB09B5" w:rsidR="00A25D15" w:rsidRPr="00A737E9" w:rsidRDefault="00A25D15">
    <w:pPr>
      <w:pStyle w:val="a5"/>
      <w:jc w:val="center"/>
      <w:rPr>
        <w:rFonts w:cs="Calibri"/>
      </w:rPr>
    </w:pPr>
    <w:r w:rsidRPr="00A25D15">
      <w:rPr>
        <w:rFonts w:cs="Calibri"/>
      </w:rPr>
      <w:t>PMHub.ru</w:t>
    </w:r>
    <w:r w:rsidRPr="00A25D15">
      <w:rPr>
        <w:rFonts w:cs="Calibri"/>
      </w:rPr>
      <w:ptab w:relativeTo="margin" w:alignment="center" w:leader="none"/>
    </w:r>
    <w:r w:rsidRPr="00A25D15">
      <w:rPr>
        <w:rFonts w:cs="Calibri"/>
      </w:rPr>
      <w:fldChar w:fldCharType="begin"/>
    </w:r>
    <w:r w:rsidRPr="00A25D15">
      <w:rPr>
        <w:rFonts w:cs="Calibri"/>
      </w:rPr>
      <w:instrText xml:space="preserve"> PAGE   \* MERGEFORMAT </w:instrText>
    </w:r>
    <w:r w:rsidRPr="00A25D15">
      <w:rPr>
        <w:rFonts w:cs="Calibri"/>
      </w:rPr>
      <w:fldChar w:fldCharType="separate"/>
    </w:r>
    <w:r w:rsidRPr="00A25D15">
      <w:rPr>
        <w:rFonts w:cs="Calibri"/>
        <w:noProof/>
      </w:rPr>
      <w:t>1</w:t>
    </w:r>
    <w:r w:rsidRPr="00A25D15">
      <w:rPr>
        <w:rFonts w:cs="Calibri"/>
      </w:rPr>
      <w:fldChar w:fldCharType="end"/>
    </w:r>
    <w:r w:rsidRPr="00A25D15">
      <w:rPr>
        <w:rFonts w:cs="Calibri"/>
      </w:rPr>
      <w:ptab w:relativeTo="margin" w:alignment="right" w:leader="none"/>
    </w:r>
    <w:r w:rsidRPr="00A25D15">
      <w:rPr>
        <w:rFonts w:cs="Calibri"/>
      </w:rPr>
      <w:t xml:space="preserve"> </w:t>
    </w:r>
    <w:r w:rsidR="00086573" w:rsidRPr="00086573">
      <w:rPr>
        <w:rFonts w:cs="Calibri"/>
        <w:caps/>
      </w:rPr>
      <w:t>Portfolio Dashboard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1BD44" w14:textId="77777777" w:rsidR="00FF1FED" w:rsidRDefault="00FF1FED" w:rsidP="00D73C34">
      <w:pPr>
        <w:spacing w:after="0" w:line="240" w:lineRule="auto"/>
      </w:pPr>
      <w:r>
        <w:separator/>
      </w:r>
    </w:p>
  </w:footnote>
  <w:footnote w:type="continuationSeparator" w:id="0">
    <w:p w14:paraId="3A0CF9BB" w14:textId="77777777" w:rsidR="00FF1FED" w:rsidRDefault="00FF1FED" w:rsidP="00D73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D760E"/>
    <w:multiLevelType w:val="hybridMultilevel"/>
    <w:tmpl w:val="5EA8C85A"/>
    <w:lvl w:ilvl="0" w:tplc="01AC8AAE">
      <w:start w:val="1"/>
      <w:numFmt w:val="decimal"/>
      <w:lvlText w:val="%1."/>
      <w:lvlJc w:val="left"/>
      <w:pPr>
        <w:ind w:left="720" w:hanging="360"/>
      </w:pPr>
      <w:rPr>
        <w:rFonts w:eastAsia="Georgia" w:hint="default"/>
      </w:rPr>
    </w:lvl>
    <w:lvl w:ilvl="1" w:tplc="85CC87D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541F7"/>
    <w:multiLevelType w:val="hybridMultilevel"/>
    <w:tmpl w:val="F5FC8B9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Georgia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569291">
    <w:abstractNumId w:val="0"/>
  </w:num>
  <w:num w:numId="2" w16cid:durableId="187265060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B27"/>
    <w:rsid w:val="00017108"/>
    <w:rsid w:val="00041997"/>
    <w:rsid w:val="000547E8"/>
    <w:rsid w:val="0007442D"/>
    <w:rsid w:val="00075043"/>
    <w:rsid w:val="00086573"/>
    <w:rsid w:val="000E051C"/>
    <w:rsid w:val="00196DA6"/>
    <w:rsid w:val="001B1DBF"/>
    <w:rsid w:val="001C5BDE"/>
    <w:rsid w:val="00203A14"/>
    <w:rsid w:val="0023757C"/>
    <w:rsid w:val="002734F5"/>
    <w:rsid w:val="00291969"/>
    <w:rsid w:val="00292C67"/>
    <w:rsid w:val="002C1981"/>
    <w:rsid w:val="002C39CF"/>
    <w:rsid w:val="00317028"/>
    <w:rsid w:val="00317545"/>
    <w:rsid w:val="003504BA"/>
    <w:rsid w:val="003764F8"/>
    <w:rsid w:val="0043259A"/>
    <w:rsid w:val="00437FEA"/>
    <w:rsid w:val="0049688F"/>
    <w:rsid w:val="004B053C"/>
    <w:rsid w:val="004E0A1B"/>
    <w:rsid w:val="004F33AC"/>
    <w:rsid w:val="00540758"/>
    <w:rsid w:val="00566FB4"/>
    <w:rsid w:val="005878DE"/>
    <w:rsid w:val="00590ED3"/>
    <w:rsid w:val="005C696C"/>
    <w:rsid w:val="005D1CED"/>
    <w:rsid w:val="005D2D2C"/>
    <w:rsid w:val="005E64C3"/>
    <w:rsid w:val="0062547B"/>
    <w:rsid w:val="00640680"/>
    <w:rsid w:val="00653B46"/>
    <w:rsid w:val="00675C3C"/>
    <w:rsid w:val="0070648B"/>
    <w:rsid w:val="007F5154"/>
    <w:rsid w:val="00813CEF"/>
    <w:rsid w:val="00817373"/>
    <w:rsid w:val="008272E5"/>
    <w:rsid w:val="0083641C"/>
    <w:rsid w:val="008438C4"/>
    <w:rsid w:val="00874E87"/>
    <w:rsid w:val="00897D29"/>
    <w:rsid w:val="008B47FA"/>
    <w:rsid w:val="008D4EF0"/>
    <w:rsid w:val="00905B27"/>
    <w:rsid w:val="009078B7"/>
    <w:rsid w:val="009F5334"/>
    <w:rsid w:val="00A07B4E"/>
    <w:rsid w:val="00A25D15"/>
    <w:rsid w:val="00A616AC"/>
    <w:rsid w:val="00A737E9"/>
    <w:rsid w:val="00A9635D"/>
    <w:rsid w:val="00AA344D"/>
    <w:rsid w:val="00AB1324"/>
    <w:rsid w:val="00AB4E1C"/>
    <w:rsid w:val="00AC266C"/>
    <w:rsid w:val="00B0529A"/>
    <w:rsid w:val="00B56D52"/>
    <w:rsid w:val="00B975F0"/>
    <w:rsid w:val="00C135CB"/>
    <w:rsid w:val="00C2546A"/>
    <w:rsid w:val="00C6436C"/>
    <w:rsid w:val="00D40397"/>
    <w:rsid w:val="00D50E2A"/>
    <w:rsid w:val="00D73C34"/>
    <w:rsid w:val="00D84F16"/>
    <w:rsid w:val="00D90E1B"/>
    <w:rsid w:val="00DA3AC5"/>
    <w:rsid w:val="00DF2A66"/>
    <w:rsid w:val="00E1701E"/>
    <w:rsid w:val="00E64979"/>
    <w:rsid w:val="00E649E1"/>
    <w:rsid w:val="00EB1EF8"/>
    <w:rsid w:val="00ED644D"/>
    <w:rsid w:val="00F14FA0"/>
    <w:rsid w:val="00F526DC"/>
    <w:rsid w:val="00F551B9"/>
    <w:rsid w:val="00F565F8"/>
    <w:rsid w:val="00F663D7"/>
    <w:rsid w:val="00F9086D"/>
    <w:rsid w:val="00FB13FC"/>
    <w:rsid w:val="00FD4E75"/>
    <w:rsid w:val="00FF1499"/>
    <w:rsid w:val="00FF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A05B0"/>
  <w15:docId w15:val="{B2603057-F297-45E4-954E-46DE36C8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42D"/>
    <w:rPr>
      <w:rFonts w:ascii="Calibri" w:hAnsi="Calibri"/>
      <w:sz w:val="22"/>
    </w:rPr>
  </w:style>
  <w:style w:type="paragraph" w:styleId="1">
    <w:name w:val="heading 1"/>
    <w:basedOn w:val="a"/>
    <w:next w:val="a"/>
    <w:link w:val="10"/>
    <w:uiPriority w:val="9"/>
    <w:qFormat/>
    <w:rsid w:val="00A25D15"/>
    <w:pPr>
      <w:keepNext/>
      <w:keepLines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26DC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F51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25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526DC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F5154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73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3C34"/>
  </w:style>
  <w:style w:type="paragraph" w:styleId="a5">
    <w:name w:val="footer"/>
    <w:basedOn w:val="a"/>
    <w:link w:val="a6"/>
    <w:uiPriority w:val="99"/>
    <w:unhideWhenUsed/>
    <w:rsid w:val="00D73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3C34"/>
  </w:style>
  <w:style w:type="paragraph" w:styleId="HTML">
    <w:name w:val="HTML Preformatted"/>
    <w:basedOn w:val="a"/>
    <w:link w:val="HTML0"/>
    <w:uiPriority w:val="99"/>
    <w:semiHidden/>
    <w:unhideWhenUsed/>
    <w:rsid w:val="004E0A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0A1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4E0A1B"/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4E0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ключевых решений PMO (Decision Register)</vt:lpstr>
    </vt:vector>
  </TitlesOfParts>
  <Company>PMHub.ru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ключевых решений PMO (Decision Register)</dc:title>
  <dc:subject>Шаблон</dc:subject>
  <dc:creator>PMHub.ru</dc:creator>
  <cp:keywords>PMHub.ru, шаблон</cp:keywords>
  <dc:description>Реестр ключевых управленческих решений PMO с фиксацией контекста, владельцев, сроков и последствий.</dc:description>
  <cp:lastModifiedBy>Andrew Smirnov</cp:lastModifiedBy>
  <cp:revision>44</cp:revision>
  <cp:lastPrinted>2026-06-18T03:34:00Z</cp:lastPrinted>
  <dcterms:created xsi:type="dcterms:W3CDTF">2025-11-29T19:41:00Z</dcterms:created>
  <dcterms:modified xsi:type="dcterms:W3CDTF">2026-06-18T03:42:00Z</dcterms:modified>
  <cp:category>Agile &amp; Scrum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9170c643-b603-4d3a-9038-a59c74bcedc2</vt:lpwstr>
  </property>
</Properties>
</file>