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Дорожная карта продукта (Product Roadmap)</w:t>
      </w:r>
    </w:p>
    <w:p>
      <w:pPr>
        <w:spacing w:after="180"/>
      </w:pPr>
      <w:r>
        <w:t xml:space="preserve">План развития, инициативы и релизные горизонты</w:t>
      </w:r>
    </w:p>
    <w:p>
      <w:pPr>
        <w:spacing w:after="130"/>
      </w:pPr>
      <w:r>
        <w:t xml:space="preserve">План продуктовых инициатив по периодам, результатам и ответственным.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Запуск клиентского портала «Горизонт»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Кристина Смирнова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Назначение и правила заполнения</w:t>
      </w:r>
    </w:p>
    <w:p>
      <w:pPr>
        <w:spacing w:after="130"/>
      </w:pPr>
      <w:r>
        <w:t xml:space="preserve">Вносите инициативы и сроки, которые одобрены продуктовой командой, связывайте их с измеримыми результатами и периодически пересматривайте приоритеты. Статусы заполняются вручную.</w:t>
      </w:r>
    </w:p>
    <w:p>
      <w:pPr>
        <w:pStyle w:val="Heading2"/>
        <w:keepNext/>
        <w:spacing w:after="170" w:before="270"/>
      </w:pPr>
      <w:r>
        <w:t xml:space="preserve">3. Инициативы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"/>
        <w:gridCol w:w="1436"/>
        <w:gridCol w:w="2186"/>
        <w:gridCol w:w="2373"/>
        <w:gridCol w:w="1249"/>
        <w:gridCol w:w="1249"/>
        <w:gridCol w:w="1686"/>
        <w:gridCol w:w="1187"/>
        <w:gridCol w:w="1062"/>
        <w:gridCol w:w="1686"/>
      </w:tblGrid>
      <w:tr>
        <w:trPr>
          <w:cantSplit/>
          <w:tblHeader/>
          <w:trHeight w:val="60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Тема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Инициатива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Ожидаемый результат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Период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Контрольная веха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Приоритет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Зависимость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RM-01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Самообслуживание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Личный кабинет клиента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Меньше обращений в поддержку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Product Lead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Q4 2026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Закрытый пилот 15 ноября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SSO API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RM-02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Онбординг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Первая настройка за 5 минут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Выше доля активировавшихся клиентов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UX Lead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Q1 2027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Проверка прототипа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Запланировано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CRM API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RM-03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Надёжность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Мониторинг критичных API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Снижение времени обнаружения ошибок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SRE Lead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Q4 2026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Обзор метрик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Завершено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Сервис событий</w:t>
            </w:r>
          </w:p>
        </w:tc>
      </w:tr>
      <w:tr>
        <w:trPr>
          <w:cantSplit/>
          <w:trHeight w:val="680" w:hRule="atLeast"/>
        </w:trPr>
        <w:tc>
          <w:tcPr>
            <w:tcW w:type="dxa" w:w="62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7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18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6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План по периодам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8"/>
        <w:gridCol w:w="4263"/>
        <w:gridCol w:w="2314"/>
        <w:gridCol w:w="2314"/>
        <w:gridCol w:w="2314"/>
        <w:gridCol w:w="2314"/>
      </w:tblGrid>
      <w:tr>
        <w:trPr>
          <w:cantSplit/>
          <w:tblHeader/>
          <w:trHeight w:val="60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Инициатива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Q1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Q2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Q3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Q4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RM-01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Личный кабинет клиента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В работе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RM-02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Первая настройка за 5 минут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План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RM-03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Мониторинг критичных API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План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2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6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Дорожная карта продукта (Product Roadmap)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 продукта (Product Roadmap)</dc:title>
  <dc:subject>План развития, инициативы и релизные горизонты</dc:subject>
  <dc:creator>PMHub</dc:creator>
  <cp:keywords>PMHub.ru, Дорожная карта продукта (Product Roadmap), управление IT-проектами, product roadmap template, шаблон управления проектами</cp:keywords>
  <dc:description>План продуктовых инициатив по периодам, результатам и ответственным.</dc:description>
  <cp:lastModifiedBy>PMHub Document Engine</cp:lastModifiedBy>
  <cp:revision>1</cp:revision>
  <dcterms:created xsi:type="dcterms:W3CDTF">2026-10-31T21:29:32.075Z</dcterms:created>
  <dcterms:modified xsi:type="dcterms:W3CDTF">2026-10-31T21:29:32.075Z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