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Матрица компетенций проектной команды</w:t>
      </w:r>
    </w:p>
    <w:p>
      <w:pPr>
        <w:spacing w:after="180"/>
      </w:pPr>
      <w:r>
        <w:t xml:space="preserve">Текущие и целевые уровни компетенций</w:t>
      </w:r>
    </w:p>
    <w:p>
      <w:pPr>
        <w:spacing w:after="130"/>
      </w:pPr>
      <w:r>
        <w:t xml:space="preserve">Оценка компетенций сотрудников по шкале 1–5 с расчётом разрыва и планами развития.</w:t>
      </w:r>
    </w:p>
    <w:p>
      <w:pPr>
        <w:pStyle w:val="Heading2"/>
        <w:keepNext/>
        <w:spacing w:after="170" w:before="270"/>
      </w:pPr>
      <w:r>
        <w:t xml:space="preserve">1. Паспорт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Порядок заполнения</w:t>
      </w:r>
    </w:p>
    <w:p>
      <w:pPr>
        <w:spacing w:after="130"/>
      </w:pPr>
      <w:r>
        <w:t xml:space="preserve">Оцените компетенцию по шкале 1–5, укажите целевой уровень, примеры подтверждения и действие по развитию. Разница вычисляется автоматически.</w:t>
      </w:r>
    </w:p>
    <w:p>
      <w:pPr>
        <w:pStyle w:val="Heading2"/>
        <w:keepNext/>
        <w:pageBreakBefore/>
        <w:spacing w:after="170" w:before="270"/>
      </w:pPr>
      <w:r>
        <w:t xml:space="preserve">3. Компетенции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8"/>
        <w:gridCol w:w="1579"/>
        <w:gridCol w:w="1513"/>
        <w:gridCol w:w="1579"/>
        <w:gridCol w:w="1250"/>
        <w:gridCol w:w="1250"/>
        <w:gridCol w:w="1053"/>
        <w:gridCol w:w="2105"/>
        <w:gridCol w:w="2237"/>
        <w:gridCol w:w="1513"/>
      </w:tblGrid>
      <w:tr>
        <w:trPr>
          <w:cantSplit/>
          <w:tblHeader/>
          <w:trHeight w:val="60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Сотрудник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Роль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Компетенция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Сейчас (1–5)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Цель (1–5)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Разрыв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Действие по развитию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Матрица компетенций проектной команды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/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компетенций проектной команды</dc:title>
  <dc:subject>Текущие и целевые уровни компетенций</dc:subject>
  <dc:creator>PMHub</dc:creator>
  <cp:keywords>PMHub.ru, Матрица компетенций проектной команды, управление ресурсами, skill matrix, шаблон управления проектами</cp:keywords>
  <dc:description>Оценка компетенций сотрудников по шкале 1–5 с расчётом разрыва и планами развития.</dc:description>
  <cp:lastModifiedBy>PMHub Document Engine</cp:lastModifiedBy>
  <cp:revision>1</cp:revision>
  <dcterms:created xsi:type="dcterms:W3CDTF">2026-10-29T00:50:23.973Z</dcterms:created>
  <dcterms:modified xsi:type="dcterms:W3CDTF">2026-10-29T00:50:23.973Z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